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75" w:rsidRDefault="00FB3175" w:rsidP="00FB3175">
      <w:pPr>
        <w:pStyle w:val="a3"/>
        <w:rPr>
          <w:rFonts w:ascii="Tahoma" w:hAnsi="Tahoma" w:cs="Tahoma"/>
          <w:color w:val="2D2D2D"/>
          <w:sz w:val="18"/>
          <w:szCs w:val="18"/>
        </w:rPr>
      </w:pPr>
      <w:bookmarkStart w:id="0" w:name="_GoBack"/>
      <w:bookmarkEnd w:id="0"/>
      <w:r>
        <w:rPr>
          <w:rStyle w:val="a4"/>
          <w:rFonts w:ascii="Tahoma" w:hAnsi="Tahoma" w:cs="Tahoma"/>
          <w:color w:val="2D2D2D"/>
          <w:sz w:val="18"/>
          <w:szCs w:val="18"/>
        </w:rPr>
        <w:t>Прейскурант цен на добытые трофеи</w:t>
      </w:r>
    </w:p>
    <w:tbl>
      <w:tblPr>
        <w:tblW w:w="6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9"/>
        <w:gridCol w:w="1870"/>
        <w:gridCol w:w="2511"/>
      </w:tblGrid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D2D2D"/>
                <w:sz w:val="18"/>
                <w:szCs w:val="18"/>
              </w:rPr>
              <w:t>Вид животных (сроки добывания)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D2D2D"/>
                <w:sz w:val="18"/>
                <w:szCs w:val="18"/>
              </w:rPr>
              <w:t>Виды проводимых охот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D2D2D"/>
                <w:sz w:val="18"/>
                <w:szCs w:val="18"/>
              </w:rPr>
              <w:t>Цена добытого трофея</w:t>
            </w:r>
            <w:r>
              <w:rPr>
                <w:rFonts w:ascii="Tahoma" w:hAnsi="Tahoma" w:cs="Tahoma"/>
                <w:b/>
                <w:bCs/>
                <w:color w:val="2D2D2D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t>(без стоимости услуг по подготовке и проведению охоты)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Медведь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01 августа-28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Охота на овсах, на приваде, загоном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Трофей (замеряется снятая шкура от носа до корня хвоста)</w:t>
            </w:r>
          </w:p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До 150 см. - 50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150-160 см. - 55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160-170 см. - 60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170-180 см. - 65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Свыше 180 см. - 70 т.р.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25 августа-30 сентября</w:t>
            </w:r>
          </w:p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Лось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 октября-31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Охота на реву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Трофей - 30т.р.+доплата за рога: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До 6-ти кг. - 15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6-8кг. - 20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свыше 8 кг. - 30 т.р.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Default="00FB3175">
            <w:pPr>
              <w:rPr>
                <w:rFonts w:ascii="Tahoma" w:hAnsi="Tahoma" w:cs="Tahoma"/>
                <w:color w:val="2D2D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Охота загоном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Трофей (учитывается вес туши без внутренностей)</w:t>
            </w:r>
          </w:p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1кг. - 180 руб + доплата за рога (см. выше)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Кабан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01 июня-28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Охота с вышки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Охота загоном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Охота с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Трофей (вес туши без внутренностей)</w:t>
            </w:r>
          </w:p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1кг. - 180 руб. +доплата за клыки: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Длина 16-17, 9 см - 7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18-18,9 см.-10 т.р.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19-19,9 см.-15 т .р.,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свыше 20 см - 20 т.р.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Косуля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15 октября-31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Охота загоном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Охота с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Без учёта трофейности-10 000 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Глухарь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*Охота на току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**Охота с собакой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3 000 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Тетерев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*Охота на току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**Охота с собакой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3 000 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Рябчик -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На манок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Б/П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Согласно норм отстрела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Вальдшнеп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Селезень уток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Гуси - 2-я суббота апреля - 16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Укрытие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Бесплатно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Согласно норм отстрела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Болотно-луговая и водоплавающая дичь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2-я суббота августа-30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Охота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На перелётах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Ходовая с собакой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Б/П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Согласно норм отстрела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Волк - круглогодично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Оклад флажками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60 000р оклад</w:t>
            </w:r>
          </w:p>
        </w:tc>
      </w:tr>
    </w:tbl>
    <w:p w:rsidR="00FB3175" w:rsidRDefault="00FB3175" w:rsidP="00FB3175">
      <w:pPr>
        <w:pStyle w:val="a3"/>
        <w:rPr>
          <w:rFonts w:ascii="Tahoma" w:hAnsi="Tahoma" w:cs="Tahoma"/>
          <w:color w:val="2D2D2D"/>
          <w:sz w:val="18"/>
          <w:szCs w:val="18"/>
        </w:rPr>
      </w:pPr>
      <w:r>
        <w:rPr>
          <w:rFonts w:ascii="Tahoma" w:hAnsi="Tahoma" w:cs="Tahoma"/>
          <w:color w:val="2D2D2D"/>
          <w:sz w:val="18"/>
          <w:szCs w:val="18"/>
        </w:rPr>
        <w:t>*с 2-й субботы апреля – 16 дней</w:t>
      </w:r>
      <w:r>
        <w:rPr>
          <w:rFonts w:ascii="Tahoma" w:hAnsi="Tahoma" w:cs="Tahoma"/>
          <w:color w:val="2D2D2D"/>
          <w:sz w:val="18"/>
          <w:szCs w:val="18"/>
        </w:rPr>
        <w:br/>
        <w:t>** с 3-й субботы августа – 28 февраля</w:t>
      </w:r>
    </w:p>
    <w:p w:rsidR="00FB3175" w:rsidRDefault="00FB3175" w:rsidP="00FB3175">
      <w:pPr>
        <w:pStyle w:val="a3"/>
        <w:rPr>
          <w:rFonts w:ascii="Tahoma" w:hAnsi="Tahoma" w:cs="Tahoma"/>
          <w:color w:val="2D2D2D"/>
          <w:sz w:val="18"/>
          <w:szCs w:val="18"/>
        </w:rPr>
      </w:pPr>
      <w:r>
        <w:rPr>
          <w:rStyle w:val="a4"/>
          <w:rFonts w:ascii="Tahoma" w:hAnsi="Tahoma" w:cs="Tahoma"/>
          <w:color w:val="2D2D2D"/>
          <w:sz w:val="18"/>
          <w:szCs w:val="18"/>
        </w:rPr>
        <w:t>Прейскурант цен на предоставляемые услуги при организации и проведении охоты</w:t>
      </w:r>
    </w:p>
    <w:tbl>
      <w:tblPr>
        <w:tblW w:w="6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5"/>
        <w:gridCol w:w="2225"/>
      </w:tblGrid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D2D2D"/>
                <w:sz w:val="18"/>
                <w:szCs w:val="18"/>
              </w:rPr>
              <w:lastRenderedPageBreak/>
              <w:t>Оказываемые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D2D2D"/>
                <w:sz w:val="18"/>
                <w:szCs w:val="18"/>
              </w:rPr>
              <w:t>Цена 1 день (до 8-ми часов)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Инструктаж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-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охотничьих угодий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1 000р. (разовый сбор***)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Пристрелка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500р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Работа егеря** (копытные, медведь) (глухарь и тетерев на току)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2 500р.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rPr>
                <w:rFonts w:ascii="Tahoma" w:eastAsia="Times New Roman" w:hAnsi="Tahoma" w:cs="Tahoma"/>
                <w:color w:val="2D2D2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</w:rPr>
              <w:t>Работа егеря** (пернатые, пушные не лимитированные)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rPr>
                <w:rFonts w:ascii="Tahoma" w:eastAsia="Times New Roman" w:hAnsi="Tahoma" w:cs="Tahoma"/>
                <w:color w:val="2D2D2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</w:rPr>
              <w:t>1 500р.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Привлечение охотничьих собак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1 000р до 3 шт.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Привлечение загонщиков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500 р. - 1 чел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стрелковой вышки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500р.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укрытия для стрельбы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500р.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снегохода с егерем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3 500р+ГСМ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снегоболотохода АРГО с егерем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5 000р+ГСМ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катера (моторной лодки) с егерем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3 500+ГСМ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Предоставление вёсельной лодки (каноэ)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1 000р.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Ощип пернатой дичи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250р./1 шт.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Первичная обработка трофея*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1 000р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Ветеринарная экспертиза трофея*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700р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Упаковка продукции охоты (пакет)*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60р.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Трансфер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600р. 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Размещение на охотничьем кордоне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1 000р 1чел/сутки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Баня на кордоне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2 500р 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Аренда палатки 2-х местн.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3-х местн.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4-х местн.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250 р./сутки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500 р./сутки</w:t>
            </w:r>
            <w:r>
              <w:rPr>
                <w:rFonts w:ascii="Tahoma" w:hAnsi="Tahoma" w:cs="Tahoma"/>
                <w:color w:val="2D2D2D"/>
                <w:sz w:val="18"/>
                <w:szCs w:val="18"/>
              </w:rPr>
              <w:br/>
              <w:t>1000 р./сутки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Аренда спального мешка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200 р./сутки</w:t>
            </w:r>
          </w:p>
        </w:tc>
      </w:tr>
      <w:tr w:rsidR="00FB3175" w:rsidTr="00FB31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rPr>
                <w:rFonts w:ascii="Tahoma" w:eastAsia="Times New Roman" w:hAnsi="Tahoma" w:cs="Tahoma"/>
                <w:color w:val="2D2D2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</w:rPr>
              <w:t>Аренда подсадной 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175" w:rsidRDefault="00FB3175">
            <w:pPr>
              <w:pStyle w:val="a3"/>
              <w:rPr>
                <w:rFonts w:ascii="Tahoma" w:hAnsi="Tahoma" w:cs="Tahoma"/>
                <w:color w:val="2D2D2D"/>
                <w:sz w:val="18"/>
                <w:szCs w:val="18"/>
              </w:rPr>
            </w:pPr>
            <w:r>
              <w:rPr>
                <w:rFonts w:ascii="Tahoma" w:hAnsi="Tahoma" w:cs="Tahoma"/>
                <w:color w:val="2D2D2D"/>
                <w:sz w:val="18"/>
                <w:szCs w:val="18"/>
              </w:rPr>
              <w:t>200 р./сутки</w:t>
            </w:r>
          </w:p>
        </w:tc>
      </w:tr>
    </w:tbl>
    <w:p w:rsidR="003F4924" w:rsidRDefault="00FB3175">
      <w:r>
        <w:rPr>
          <w:rFonts w:ascii="Tahoma" w:hAnsi="Tahoma" w:cs="Tahoma"/>
          <w:color w:val="2D2D2D"/>
          <w:sz w:val="18"/>
          <w:szCs w:val="18"/>
        </w:rPr>
        <w:t>* Услуги оплачиваются по факту добычи</w:t>
      </w:r>
      <w:r>
        <w:rPr>
          <w:rFonts w:ascii="Tahoma" w:hAnsi="Tahoma" w:cs="Tahoma"/>
          <w:color w:val="2D2D2D"/>
          <w:sz w:val="18"/>
          <w:szCs w:val="18"/>
        </w:rPr>
        <w:br/>
        <w:t>** Обязательные услуги</w:t>
      </w:r>
      <w:r>
        <w:rPr>
          <w:rFonts w:ascii="Tahoma" w:hAnsi="Tahoma" w:cs="Tahoma"/>
          <w:color w:val="2D2D2D"/>
          <w:sz w:val="18"/>
          <w:szCs w:val="18"/>
        </w:rPr>
        <w:br/>
        <w:t>*** Независимо от количества дней</w:t>
      </w:r>
    </w:p>
    <w:sectPr w:rsidR="003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A"/>
    <w:rsid w:val="0017133A"/>
    <w:rsid w:val="003F4924"/>
    <w:rsid w:val="008D310D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3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Жанна</dc:creator>
  <cp:lastModifiedBy>Валерий Рыков</cp:lastModifiedBy>
  <cp:revision>2</cp:revision>
  <dcterms:created xsi:type="dcterms:W3CDTF">2016-08-24T11:37:00Z</dcterms:created>
  <dcterms:modified xsi:type="dcterms:W3CDTF">2016-08-24T11:37:00Z</dcterms:modified>
</cp:coreProperties>
</file>